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1477E3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2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845A4B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>
        <w:rPr>
          <w:rFonts w:ascii="Kristen ITC" w:hAnsi="Kristen ITC"/>
          <w:b/>
          <w:noProof/>
          <w:color w:val="0070C0"/>
          <w:sz w:val="28"/>
          <w:szCs w:val="28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7139601</wp:posOffset>
            </wp:positionH>
            <wp:positionV relativeFrom="paragraph">
              <wp:posOffset>74031</wp:posOffset>
            </wp:positionV>
            <wp:extent cx="2706043" cy="2344847"/>
            <wp:effectExtent l="19050" t="0" r="0" b="0"/>
            <wp:wrapNone/>
            <wp:docPr id="2" name="Imagem 2" descr="C:\Users\SMED\Documents\EDUCAÇÃO INFANTIL 2017\FÓRUM EDUC INF\imagens\in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ED\Documents\EDUCAÇÃO INFANTIL 2017\FÓRUM EDUC INF\imagens\inf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043" cy="2344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315D" w:rsidRPr="001142F8" w:rsidRDefault="00845A4B" w:rsidP="0000315D">
      <w:pPr>
        <w:spacing w:after="0" w:line="240" w:lineRule="auto"/>
        <w:jc w:val="both"/>
        <w:rPr>
          <w:sz w:val="28"/>
          <w:szCs w:val="28"/>
        </w:rPr>
      </w:pPr>
      <w:r w:rsidRPr="00845A4B">
        <w:rPr>
          <w:b/>
          <w:sz w:val="28"/>
          <w:szCs w:val="28"/>
        </w:rPr>
        <w:t>02. ASSUNTO:</w:t>
      </w:r>
      <w:r w:rsidRPr="001142F8">
        <w:rPr>
          <w:sz w:val="28"/>
          <w:szCs w:val="28"/>
        </w:rPr>
        <w:t xml:space="preserve"> </w:t>
      </w:r>
      <w:r>
        <w:rPr>
          <w:sz w:val="28"/>
          <w:szCs w:val="28"/>
        </w:rPr>
        <w:t>O ASPECTO</w:t>
      </w:r>
      <w:r w:rsidRPr="001142F8">
        <w:rPr>
          <w:sz w:val="28"/>
          <w:szCs w:val="28"/>
        </w:rPr>
        <w:t xml:space="preserve"> SIM</w:t>
      </w:r>
      <w:r>
        <w:rPr>
          <w:sz w:val="28"/>
          <w:szCs w:val="28"/>
        </w:rPr>
        <w:t>BÓLICO</w:t>
      </w:r>
      <w:r w:rsidRPr="001142F8">
        <w:rPr>
          <w:sz w:val="28"/>
          <w:szCs w:val="28"/>
        </w:rPr>
        <w:t xml:space="preserve"> NA EDUCAÇÃO INFANTIL </w:t>
      </w:r>
    </w:p>
    <w:p w:rsidR="00770117" w:rsidRDefault="0000315D" w:rsidP="0000315D">
      <w:pPr>
        <w:spacing w:after="0"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1477E3"/>
    <w:rsid w:val="00770117"/>
    <w:rsid w:val="00845A4B"/>
    <w:rsid w:val="00935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474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3</cp:revision>
  <dcterms:created xsi:type="dcterms:W3CDTF">2017-04-28T18:58:00Z</dcterms:created>
  <dcterms:modified xsi:type="dcterms:W3CDTF">2017-04-28T19:11:00Z</dcterms:modified>
</cp:coreProperties>
</file>